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Lis attentivement les informations suivantes puis réponds aux questions</w:t>
      </w: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2"/>
        <w:gridCol w:w="2368"/>
      </w:tblGrid>
      <w:tr w:rsidR="00A02F9F" w:rsidRPr="00A3025C" w:rsidTr="00A02F9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5"/>
              <w:gridCol w:w="1830"/>
              <w:gridCol w:w="1650"/>
            </w:tblGrid>
            <w:tr w:rsidR="00A02F9F" w:rsidRPr="00A3025C">
              <w:trPr>
                <w:tblCellSpacing w:w="0" w:type="dxa"/>
                <w:jc w:val="center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b/>
                      <w:bCs/>
                      <w:lang w:eastAsia="fr-FR"/>
                    </w:rPr>
                    <w:t>Tarif :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Adultes et enfants</w:t>
                  </w:r>
                </w:p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de 12 ans et plus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Enfants</w:t>
                  </w:r>
                </w:p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de 3 à 11 ans</w:t>
                  </w:r>
                </w:p>
              </w:tc>
            </w:tr>
            <w:tr w:rsidR="00A02F9F" w:rsidRPr="00A3025C">
              <w:trPr>
                <w:tblCellSpacing w:w="0" w:type="dxa"/>
                <w:jc w:val="center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1</w:t>
                  </w:r>
                  <w:r w:rsidRPr="00A3025C">
                    <w:rPr>
                      <w:rFonts w:eastAsia="Times New Roman" w:cs="Times New Roman"/>
                      <w:vertAlign w:val="superscript"/>
                      <w:lang w:eastAsia="fr-FR"/>
                    </w:rPr>
                    <w:t>er</w:t>
                  </w:r>
                  <w:r w:rsidRPr="00A3025C">
                    <w:rPr>
                      <w:rFonts w:eastAsia="Times New Roman" w:cs="Times New Roman"/>
                      <w:lang w:eastAsia="fr-FR"/>
                    </w:rPr>
                    <w:t xml:space="preserve"> étage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4,80 €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2,50 €</w:t>
                  </w:r>
                </w:p>
              </w:tc>
            </w:tr>
            <w:tr w:rsidR="00A02F9F" w:rsidRPr="00A3025C">
              <w:trPr>
                <w:tblCellSpacing w:w="0" w:type="dxa"/>
                <w:jc w:val="center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2</w:t>
                  </w:r>
                  <w:r w:rsidRPr="00A3025C">
                    <w:rPr>
                      <w:rFonts w:eastAsia="Times New Roman" w:cs="Times New Roman"/>
                      <w:vertAlign w:val="superscript"/>
                      <w:lang w:eastAsia="fr-FR"/>
                    </w:rPr>
                    <w:t>ème</w:t>
                  </w:r>
                  <w:r w:rsidRPr="00A3025C">
                    <w:rPr>
                      <w:rFonts w:eastAsia="Times New Roman" w:cs="Times New Roman"/>
                      <w:lang w:eastAsia="fr-FR"/>
                    </w:rPr>
                    <w:t xml:space="preserve"> étage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7,80 €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4,30 €</w:t>
                  </w:r>
                </w:p>
              </w:tc>
            </w:tr>
            <w:tr w:rsidR="00A02F9F" w:rsidRPr="00A3025C">
              <w:trPr>
                <w:tblCellSpacing w:w="0" w:type="dxa"/>
                <w:jc w:val="center"/>
              </w:trPr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sommet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12,20 €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2F9F" w:rsidRPr="00A3025C" w:rsidRDefault="00A02F9F" w:rsidP="00A02F9F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A3025C">
                    <w:rPr>
                      <w:rFonts w:eastAsia="Times New Roman" w:cs="Times New Roman"/>
                      <w:lang w:eastAsia="fr-FR"/>
                    </w:rPr>
                    <w:t>6,70 €</w:t>
                  </w:r>
                </w:p>
              </w:tc>
            </w:tr>
          </w:tbl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noProof/>
                <w:color w:val="000000"/>
                <w:lang w:eastAsia="fr-FR"/>
              </w:rPr>
              <w:drawing>
                <wp:inline distT="0" distB="0" distL="0" distR="0" wp14:anchorId="33FBCAE1" wp14:editId="5DA2D707">
                  <wp:extent cx="1362075" cy="2809875"/>
                  <wp:effectExtent l="0" t="0" r="9525" b="9525"/>
                  <wp:docPr id="1" name="Image 1" descr="http://www.ac-grenoble.fr/savoie/pedagogie/docs_pedas/ogd_c2_c3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c-grenoble.fr/savoie/pedagogie/docs_pedas/ogd_c2_c3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25C" w:rsidRP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Combien coûte la montée au sommet pour la maman ?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Combien coûte la montée au 1</w:t>
      </w:r>
      <w:r w:rsidRPr="00A3025C">
        <w:rPr>
          <w:rFonts w:eastAsia="Times New Roman" w:cs="Arial"/>
          <w:color w:val="000000"/>
          <w:vertAlign w:val="superscript"/>
          <w:lang w:eastAsia="fr-FR"/>
        </w:rPr>
        <w:t>er</w:t>
      </w:r>
      <w:r w:rsidRPr="00A3025C">
        <w:rPr>
          <w:rFonts w:eastAsia="Times New Roman" w:cs="Arial"/>
          <w:color w:val="000000"/>
          <w:lang w:eastAsia="fr-FR"/>
        </w:rPr>
        <w:t xml:space="preserve"> étage pour Julie qui a 10 ans?  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 xml:space="preserve">Combien coûte la montée au sommet pour un enfant de 15 ans? 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Combien paie un enfant de 2 ans  pour monter au 2</w:t>
      </w:r>
      <w:r w:rsidRPr="00A3025C">
        <w:rPr>
          <w:rFonts w:eastAsia="Times New Roman" w:cs="Arial"/>
          <w:color w:val="000000"/>
          <w:vertAlign w:val="superscript"/>
          <w:lang w:eastAsia="fr-FR"/>
        </w:rPr>
        <w:t>ème</w:t>
      </w:r>
      <w:r w:rsidRPr="00A3025C">
        <w:rPr>
          <w:rFonts w:eastAsia="Times New Roman" w:cs="Arial"/>
          <w:color w:val="000000"/>
          <w:lang w:eastAsia="fr-FR"/>
        </w:rPr>
        <w:t xml:space="preserve"> étage ?</w:t>
      </w:r>
      <w:r w:rsidRPr="00A3025C">
        <w:rPr>
          <w:rFonts w:eastAsia="Times New Roman" w:cs="Arial"/>
          <w:i/>
          <w:iCs/>
          <w:color w:val="000000"/>
          <w:lang w:eastAsia="fr-FR"/>
        </w:rPr>
        <w:t xml:space="preserve"> </w:t>
      </w:r>
    </w:p>
    <w:p w:rsidR="00D41DE9" w:rsidRPr="00A3025C" w:rsidRDefault="008737C2"/>
    <w:p w:rsidR="00A02F9F" w:rsidRPr="00A3025C" w:rsidRDefault="00A02F9F">
      <w:r w:rsidRPr="00A3025C">
        <w:rPr>
          <w:noProof/>
          <w:lang w:eastAsia="fr-FR"/>
        </w:rPr>
        <w:drawing>
          <wp:inline distT="0" distB="0" distL="0" distR="0" wp14:anchorId="4B2017B6" wp14:editId="293A77BC">
            <wp:extent cx="5760720" cy="2472894"/>
            <wp:effectExtent l="0" t="0" r="0" b="3810"/>
            <wp:docPr id="2" name="Image 2" descr="http://www.ac-grenoble.fr/savoie/pedagogie/docs_pedas/ogd_c2_c3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-grenoble.fr/savoie/pedagogie/docs_pedas/ogd_c2_c3/image00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9F" w:rsidRPr="00A3025C" w:rsidRDefault="00A02F9F"/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p w:rsid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p w:rsid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p w:rsid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p w:rsid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p w:rsidR="00A3025C" w:rsidRPr="00A3025C" w:rsidRDefault="00A3025C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17"/>
        <w:gridCol w:w="3017"/>
        <w:gridCol w:w="9"/>
        <w:gridCol w:w="3012"/>
      </w:tblGrid>
      <w:tr w:rsidR="00A02F9F" w:rsidRPr="00A3025C" w:rsidTr="00A3025C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lastRenderedPageBreak/>
              <w:t>Catalogue de jeux de société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 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Référence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Prix à l'unité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CLUEDO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430 265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25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LES INCOLLABLES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430 657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18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SCRABBLE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430 104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30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MONOPOLY INTERACTIF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430 238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47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LABYRINTHE</w:t>
            </w:r>
          </w:p>
        </w:tc>
        <w:tc>
          <w:tcPr>
            <w:tcW w:w="30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430 690</w:t>
            </w:r>
          </w:p>
        </w:tc>
        <w:tc>
          <w:tcPr>
            <w:tcW w:w="3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22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 Catalogue informatique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 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Référence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Prix à l'unité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CONSOLE DE JEUX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160 200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135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JEU VIDEO MARIO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247 301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29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3025C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JEU VIDEO FIFA 2019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247 425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24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JEU VIDEO SONIC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247 692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31 euros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MANETTE DE JEUX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proofErr w:type="spellStart"/>
            <w:r w:rsidRPr="00A3025C">
              <w:rPr>
                <w:rFonts w:eastAsia="Times New Roman" w:cs="Arial"/>
                <w:color w:val="000000"/>
                <w:lang w:eastAsia="fr-FR"/>
              </w:rPr>
              <w:t>Ref</w:t>
            </w:r>
            <w:proofErr w:type="spellEnd"/>
            <w:r w:rsidRPr="00A3025C">
              <w:rPr>
                <w:rFonts w:eastAsia="Times New Roman" w:cs="Arial"/>
                <w:color w:val="000000"/>
                <w:lang w:eastAsia="fr-FR"/>
              </w:rPr>
              <w:t xml:space="preserve"> 712 654</w:t>
            </w:r>
          </w:p>
        </w:tc>
        <w:tc>
          <w:tcPr>
            <w:tcW w:w="3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37 euros</w:t>
            </w:r>
          </w:p>
        </w:tc>
      </w:tr>
    </w:tbl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Questions possibles :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A- Avec les références des catalogues (</w:t>
      </w:r>
      <w:proofErr w:type="spellStart"/>
      <w:r w:rsidRPr="00A3025C">
        <w:rPr>
          <w:rFonts w:eastAsia="Times New Roman" w:cs="Arial"/>
          <w:color w:val="000000"/>
          <w:lang w:eastAsia="fr-FR"/>
        </w:rPr>
        <w:t>Ref</w:t>
      </w:r>
      <w:proofErr w:type="spellEnd"/>
      <w:r w:rsidRPr="00A3025C">
        <w:rPr>
          <w:rFonts w:eastAsia="Times New Roman" w:cs="Arial"/>
          <w:color w:val="000000"/>
          <w:lang w:eastAsia="fr-FR"/>
        </w:rPr>
        <w:t>), trouve le nom des jeux.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proofErr w:type="spellStart"/>
      <w:r w:rsidRPr="00A3025C">
        <w:rPr>
          <w:rFonts w:eastAsia="Times New Roman" w:cs="Arial"/>
          <w:color w:val="000000"/>
          <w:lang w:eastAsia="fr-FR"/>
        </w:rPr>
        <w:t>Ref</w:t>
      </w:r>
      <w:proofErr w:type="spellEnd"/>
      <w:r w:rsidRPr="00A3025C">
        <w:rPr>
          <w:rFonts w:eastAsia="Times New Roman" w:cs="Arial"/>
          <w:color w:val="000000"/>
          <w:lang w:eastAsia="fr-FR"/>
        </w:rPr>
        <w:t xml:space="preserve"> 247 301 : ….............................................        </w:t>
      </w:r>
      <w:proofErr w:type="spellStart"/>
      <w:r w:rsidRPr="00A3025C">
        <w:rPr>
          <w:rFonts w:eastAsia="Times New Roman" w:cs="Arial"/>
          <w:color w:val="000000"/>
          <w:lang w:eastAsia="fr-FR"/>
        </w:rPr>
        <w:t>Ref</w:t>
      </w:r>
      <w:proofErr w:type="spellEnd"/>
      <w:r w:rsidRPr="00A3025C">
        <w:rPr>
          <w:rFonts w:eastAsia="Times New Roman" w:cs="Arial"/>
          <w:color w:val="000000"/>
          <w:lang w:eastAsia="fr-FR"/>
        </w:rPr>
        <w:t xml:space="preserve"> 430 104 : …..............................................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proofErr w:type="spellStart"/>
      <w:r w:rsidRPr="00A3025C">
        <w:rPr>
          <w:rFonts w:eastAsia="Times New Roman" w:cs="Arial"/>
          <w:color w:val="000000"/>
          <w:lang w:eastAsia="fr-FR"/>
        </w:rPr>
        <w:t>Ref</w:t>
      </w:r>
      <w:proofErr w:type="spellEnd"/>
      <w:r w:rsidRPr="00A3025C">
        <w:rPr>
          <w:rFonts w:eastAsia="Times New Roman" w:cs="Arial"/>
          <w:color w:val="000000"/>
          <w:lang w:eastAsia="fr-FR"/>
        </w:rPr>
        <w:t xml:space="preserve"> 430 690 : ….............................................        </w:t>
      </w:r>
      <w:proofErr w:type="spellStart"/>
      <w:r w:rsidRPr="00A3025C">
        <w:rPr>
          <w:rFonts w:eastAsia="Times New Roman" w:cs="Arial"/>
          <w:color w:val="000000"/>
          <w:lang w:eastAsia="fr-FR"/>
        </w:rPr>
        <w:t>Ref</w:t>
      </w:r>
      <w:proofErr w:type="spellEnd"/>
      <w:r w:rsidRPr="00A3025C">
        <w:rPr>
          <w:rFonts w:eastAsia="Times New Roman" w:cs="Arial"/>
          <w:color w:val="000000"/>
          <w:lang w:eastAsia="fr-FR"/>
        </w:rPr>
        <w:t xml:space="preserve"> 712 654 :..................................................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B- Quel est le jeu de société le plus cher ?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C- Quel est le jeu vidéo le moins cher ?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 xml:space="preserve">D-  Combien vais-je payer si j'achète les trois jeux </w:t>
      </w:r>
      <w:proofErr w:type="spellStart"/>
      <w:proofErr w:type="gramStart"/>
      <w:r w:rsidRPr="00A3025C">
        <w:rPr>
          <w:rFonts w:eastAsia="Times New Roman" w:cs="Arial"/>
          <w:color w:val="000000"/>
          <w:lang w:eastAsia="fr-FR"/>
        </w:rPr>
        <w:t>vidéos</w:t>
      </w:r>
      <w:proofErr w:type="spellEnd"/>
      <w:proofErr w:type="gramEnd"/>
      <w:r w:rsidRPr="00A3025C">
        <w:rPr>
          <w:rFonts w:eastAsia="Times New Roman" w:cs="Arial"/>
          <w:color w:val="000000"/>
          <w:lang w:eastAsia="fr-FR"/>
        </w:rPr>
        <w:t xml:space="preserve"> ?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E – Tu as reçu  50 euros pour ton anniversaire. Donne un exemple de plusieurs jeux que tu pourrais acheter</w:t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b/>
          <w:color w:val="000000"/>
          <w:lang w:eastAsia="fr-FR"/>
        </w:rPr>
      </w:pPr>
      <w:r w:rsidRPr="00A3025C">
        <w:rPr>
          <w:rFonts w:eastAsia="Times New Roman" w:cs="Arial"/>
          <w:b/>
          <w:color w:val="000000"/>
          <w:lang w:eastAsia="fr-FR"/>
        </w:rPr>
        <w:t>Complète le tableau à l’aide des données proposées dans les étiquettes.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198"/>
        <w:gridCol w:w="1408"/>
        <w:gridCol w:w="1423"/>
        <w:gridCol w:w="988"/>
        <w:gridCol w:w="1422"/>
        <w:gridCol w:w="1138"/>
      </w:tblGrid>
      <w:tr w:rsidR="00A02F9F" w:rsidRPr="00A3025C" w:rsidTr="00A02F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Article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Casque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A02F9F" w:rsidRPr="00A3025C" w:rsidTr="00A02F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Référence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DM 25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A02F9F" w:rsidRPr="00A3025C" w:rsidTr="00A02F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Couleur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Blanc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A02F9F" w:rsidRPr="00A3025C" w:rsidTr="00A02F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Taille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10/12 ans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</w:tr>
      <w:tr w:rsidR="00A02F9F" w:rsidRPr="00A3025C" w:rsidTr="00A02F9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Prix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8737C2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>76 €</w:t>
            </w:r>
            <w:bookmarkStart w:id="0" w:name="_GoBack"/>
            <w:bookmarkEnd w:id="0"/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39</w:t>
            </w:r>
          </w:p>
        </w:tc>
      </w:tr>
    </w:tbl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noProof/>
          <w:color w:val="000000"/>
          <w:lang w:eastAsia="fr-FR"/>
        </w:rPr>
        <w:drawing>
          <wp:inline distT="0" distB="0" distL="0" distR="0" wp14:anchorId="4310403D" wp14:editId="617D2EF0">
            <wp:extent cx="6115050" cy="2600325"/>
            <wp:effectExtent l="0" t="0" r="0" b="9525"/>
            <wp:docPr id="3" name="Image 3" descr="http://www.ac-grenoble.fr/savoie/pedagogie/docs_pedas/ogd_c2_c3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c-grenoble.fr/savoie/pedagogie/docs_pedas/ogd_c2_c3/image00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noProof/>
          <w:color w:val="000000"/>
          <w:lang w:eastAsia="fr-FR"/>
        </w:rPr>
        <w:lastRenderedPageBreak/>
        <w:drawing>
          <wp:inline distT="0" distB="0" distL="0" distR="0" wp14:anchorId="1A7E91AB" wp14:editId="04A716DB">
            <wp:extent cx="6076950" cy="4210050"/>
            <wp:effectExtent l="0" t="0" r="0" b="0"/>
            <wp:docPr id="4" name="Image 4" descr="http://www.ac-grenoble.fr/savoie/pedagogie/docs_pedas/ogd_c2_c3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-grenoble.fr/savoie/pedagogie/docs_pedas/ogd_c2_c3/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25C">
        <w:rPr>
          <w:rFonts w:eastAsia="Times New Roman" w:cs="Arial"/>
          <w:color w:val="000000"/>
          <w:lang w:eastAsia="fr-FR"/>
        </w:rPr>
        <w:br w:type="textWrapping" w:clear="all"/>
      </w:r>
    </w:p>
    <w:p w:rsidR="00A02F9F" w:rsidRPr="00A3025C" w:rsidRDefault="00A02F9F" w:rsidP="00A02F9F">
      <w:pPr>
        <w:spacing w:before="100" w:beforeAutospacing="1" w:after="100" w:afterAutospacing="1" w:line="240" w:lineRule="auto"/>
        <w:rPr>
          <w:rFonts w:eastAsia="Times New Roman" w:cs="Arial"/>
          <w:color w:val="000000"/>
          <w:lang w:eastAsia="fr-FR"/>
        </w:rPr>
      </w:pPr>
      <w:r w:rsidRPr="00A3025C">
        <w:rPr>
          <w:rFonts w:eastAsia="Times New Roman" w:cs="Arial"/>
          <w:color w:val="000000"/>
          <w:lang w:eastAsia="fr-FR"/>
        </w:rPr>
        <w:t>Complète le tableau 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1065"/>
        <w:gridCol w:w="1140"/>
        <w:gridCol w:w="990"/>
        <w:gridCol w:w="990"/>
        <w:gridCol w:w="1125"/>
      </w:tblGrid>
      <w:tr w:rsidR="00A02F9F" w:rsidRPr="00A3025C" w:rsidTr="00A3025C">
        <w:trPr>
          <w:tblCellSpacing w:w="0" w:type="dxa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95B3D7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Age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1 an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2 ans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3 ans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4 ans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5 ans</w:t>
            </w:r>
          </w:p>
        </w:tc>
      </w:tr>
      <w:tr w:rsidR="00A02F9F" w:rsidRPr="00A3025C" w:rsidTr="00A3025C">
        <w:trPr>
          <w:tblCellSpacing w:w="0" w:type="dxa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95B3D7"/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Taille en cm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before="100" w:beforeAutospacing="1" w:after="100" w:afterAutospacing="1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A3025C">
              <w:rPr>
                <w:rFonts w:eastAsia="Times New Roman" w:cs="Arial"/>
                <w:color w:val="000000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F9F" w:rsidRPr="00A3025C" w:rsidRDefault="00A02F9F" w:rsidP="00A02F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A02F9F" w:rsidRPr="00A3025C" w:rsidRDefault="00A02F9F"/>
    <w:sectPr w:rsidR="00A02F9F" w:rsidRPr="00A3025C" w:rsidSect="00A3025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9F"/>
    <w:rsid w:val="000E68FB"/>
    <w:rsid w:val="002331FF"/>
    <w:rsid w:val="00410EF4"/>
    <w:rsid w:val="008737C2"/>
    <w:rsid w:val="00A02F9F"/>
    <w:rsid w:val="00A3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02F9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02F9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 3</dc:creator>
  <cp:lastModifiedBy>Sylvain LENOIR</cp:lastModifiedBy>
  <cp:revision>4</cp:revision>
  <cp:lastPrinted>2020-06-09T15:36:00Z</cp:lastPrinted>
  <dcterms:created xsi:type="dcterms:W3CDTF">2020-06-09T08:13:00Z</dcterms:created>
  <dcterms:modified xsi:type="dcterms:W3CDTF">2020-06-10T14:52:00Z</dcterms:modified>
</cp:coreProperties>
</file>